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14DBB0" w14:textId="72A37A8A" w:rsidR="00F150CA" w:rsidRPr="0030771A" w:rsidRDefault="0030771A" w:rsidP="00F150CA">
      <w:pPr>
        <w:spacing w:after="0" w:line="240" w:lineRule="auto"/>
        <w:rPr>
          <w:rFonts w:asciiTheme="majorHAnsi" w:hAnsiTheme="majorHAnsi"/>
          <w:b/>
          <w:bCs/>
          <w:color w:val="000000"/>
          <w:sz w:val="24"/>
          <w:szCs w:val="24"/>
        </w:rPr>
      </w:pPr>
      <w:r w:rsidRPr="0030771A">
        <w:rPr>
          <w:rFonts w:asciiTheme="majorHAnsi" w:hAnsiTheme="majorHAnsi"/>
          <w:b/>
          <w:bCs/>
          <w:color w:val="000000"/>
          <w:sz w:val="24"/>
          <w:szCs w:val="24"/>
        </w:rPr>
        <w:t>Employee, Volunteer &amp; Passenger Conduct Policy</w:t>
      </w:r>
    </w:p>
    <w:p w14:paraId="570D378E" w14:textId="77777777" w:rsidR="0030771A" w:rsidRPr="00F150CA" w:rsidRDefault="0030771A" w:rsidP="00F150CA">
      <w:pPr>
        <w:spacing w:after="0" w:line="240" w:lineRule="auto"/>
        <w:rPr>
          <w:rFonts w:ascii="Times New Roman" w:eastAsia="Times New Roman" w:hAnsi="Times New Roman" w:cs="Times New Roman"/>
          <w:kern w:val="0"/>
          <w:sz w:val="24"/>
          <w:szCs w:val="24"/>
          <w:lang w:eastAsia="en-GB"/>
          <w14:ligatures w14:val="none"/>
        </w:rPr>
      </w:pPr>
    </w:p>
    <w:p w14:paraId="3B1DD32E"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b/>
          <w:bCs/>
          <w:kern w:val="0"/>
          <w:sz w:val="24"/>
          <w:szCs w:val="24"/>
          <w:bdr w:val="none" w:sz="0" w:space="0" w:color="auto" w:frame="1"/>
          <w:lang w:eastAsia="en-GB"/>
          <w14:ligatures w14:val="none"/>
        </w:rPr>
        <w:t>Purpose</w:t>
      </w:r>
    </w:p>
    <w:p w14:paraId="023B5AB1" w14:textId="12586D15"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This policy sets out the expectations, responsibilities and procedures relating to passenger conduct, complaints management and the protection of volunteer drivers and employees within the services provided by CATS.</w:t>
      </w:r>
    </w:p>
    <w:p w14:paraId="1F453DEE" w14:textId="77777777" w:rsidR="0030771A" w:rsidRPr="00F150CA" w:rsidRDefault="0030771A" w:rsidP="00F150CA">
      <w:pPr>
        <w:spacing w:after="0" w:line="240" w:lineRule="auto"/>
        <w:rPr>
          <w:rFonts w:ascii="Times New Roman" w:eastAsia="Times New Roman" w:hAnsi="Times New Roman" w:cs="Times New Roman"/>
          <w:kern w:val="0"/>
          <w:sz w:val="24"/>
          <w:szCs w:val="24"/>
          <w:lang w:eastAsia="en-GB"/>
          <w14:ligatures w14:val="none"/>
        </w:rPr>
      </w:pPr>
    </w:p>
    <w:p w14:paraId="3A12D6A6" w14:textId="77777777"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CATS are committed to delivering a safe, compassionate and reliable transport service for individuals attending a variety of appointments, while also ensuring that volunteers and staff are treated fairly, respectfully and consistently.</w:t>
      </w:r>
    </w:p>
    <w:p w14:paraId="4BFDD258"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p>
    <w:p w14:paraId="7FC1676F"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b/>
          <w:bCs/>
          <w:kern w:val="0"/>
          <w:sz w:val="24"/>
          <w:szCs w:val="24"/>
          <w:bdr w:val="none" w:sz="0" w:space="0" w:color="auto" w:frame="1"/>
          <w:lang w:eastAsia="en-GB"/>
          <w14:ligatures w14:val="none"/>
        </w:rPr>
        <w:t>Scope</w:t>
      </w:r>
    </w:p>
    <w:p w14:paraId="39AA08F5"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This policy applies to:</w:t>
      </w:r>
    </w:p>
    <w:p w14:paraId="4B266DC1" w14:textId="77777777" w:rsidR="00F150CA" w:rsidRPr="00F150CA" w:rsidRDefault="00F150CA" w:rsidP="00F150CA">
      <w:pPr>
        <w:numPr>
          <w:ilvl w:val="0"/>
          <w:numId w:val="1"/>
        </w:numPr>
        <w:spacing w:after="0" w:line="240" w:lineRule="auto"/>
        <w:textAlignment w:val="baseline"/>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all passengers using CATS transport services.</w:t>
      </w:r>
    </w:p>
    <w:p w14:paraId="1C4D5B49" w14:textId="77777777" w:rsidR="00F150CA" w:rsidRPr="00F150CA" w:rsidRDefault="00F150CA" w:rsidP="00F150CA">
      <w:pPr>
        <w:numPr>
          <w:ilvl w:val="0"/>
          <w:numId w:val="1"/>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volunteer drivers;</w:t>
      </w:r>
    </w:p>
    <w:p w14:paraId="5EB3AEA6" w14:textId="77777777" w:rsidR="00F150CA" w:rsidRDefault="00F150CA" w:rsidP="00F150CA">
      <w:pPr>
        <w:numPr>
          <w:ilvl w:val="0"/>
          <w:numId w:val="1"/>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employees, trustees and coordinators involved in service delivery.</w:t>
      </w:r>
    </w:p>
    <w:p w14:paraId="0D5C3D19" w14:textId="77777777" w:rsidR="00F150CA" w:rsidRPr="00F150CA" w:rsidRDefault="00F150CA" w:rsidP="00F150CA">
      <w:pPr>
        <w:spacing w:after="0" w:line="240" w:lineRule="auto"/>
        <w:rPr>
          <w:rFonts w:ascii="Aptos Display" w:eastAsia="Times New Roman" w:hAnsi="Aptos Display" w:cs="Times New Roman"/>
          <w:kern w:val="0"/>
          <w:sz w:val="24"/>
          <w:szCs w:val="24"/>
          <w:lang w:eastAsia="en-GB"/>
          <w14:ligatures w14:val="none"/>
        </w:rPr>
      </w:pPr>
    </w:p>
    <w:p w14:paraId="2E3FF9D0"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b/>
          <w:bCs/>
          <w:kern w:val="0"/>
          <w:sz w:val="24"/>
          <w:szCs w:val="24"/>
          <w:bdr w:val="none" w:sz="0" w:space="0" w:color="auto" w:frame="1"/>
          <w:lang w:eastAsia="en-GB"/>
          <w14:ligatures w14:val="none"/>
        </w:rPr>
        <w:t>Principles</w:t>
      </w:r>
    </w:p>
    <w:p w14:paraId="675F5C6E"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CATS recognises that many passengers may be vulnerable, anxious or experiencing ill health. All passengers will therefore be treated with dignity, patience and understanding.</w:t>
      </w:r>
    </w:p>
    <w:p w14:paraId="7800C841" w14:textId="3DC9D588"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Equally we recognise the significant contribution made by volunteer drivers and employed drivers and have a duty of care to ensure these individuals can undertake their role in a safe and supportive environment, free from unreasonable criticism, harassment or distress.</w:t>
      </w:r>
    </w:p>
    <w:p w14:paraId="56C1D4AC" w14:textId="77777777"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p>
    <w:p w14:paraId="7C7677DB" w14:textId="6508AAD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b/>
          <w:bCs/>
          <w:kern w:val="0"/>
          <w:sz w:val="24"/>
          <w:szCs w:val="24"/>
          <w:bdr w:val="none" w:sz="0" w:space="0" w:color="auto" w:frame="1"/>
          <w:lang w:eastAsia="en-GB"/>
          <w14:ligatures w14:val="none"/>
        </w:rPr>
        <w:t>Passenger Expectations</w:t>
      </w:r>
    </w:p>
    <w:p w14:paraId="0252C682"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Passengers are expected to:</w:t>
      </w:r>
    </w:p>
    <w:p w14:paraId="3C962A31" w14:textId="53090C90" w:rsidR="00F150CA" w:rsidRPr="00F150CA" w:rsidRDefault="00F150CA" w:rsidP="00F150CA">
      <w:pPr>
        <w:numPr>
          <w:ilvl w:val="0"/>
          <w:numId w:val="2"/>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treat volunteers, staff and other passengers with courtesy and respect.</w:t>
      </w:r>
    </w:p>
    <w:p w14:paraId="67DD5FC9" w14:textId="665AE8CA" w:rsidR="00F150CA" w:rsidRPr="00F150CA" w:rsidRDefault="00F150CA" w:rsidP="00F150CA">
      <w:pPr>
        <w:numPr>
          <w:ilvl w:val="0"/>
          <w:numId w:val="2"/>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follow reasonable instructions relating to safety and transport arrangements.</w:t>
      </w:r>
    </w:p>
    <w:p w14:paraId="32B08587" w14:textId="76FE3977" w:rsidR="00F150CA" w:rsidRPr="00F150CA" w:rsidRDefault="00F150CA" w:rsidP="00F150CA">
      <w:pPr>
        <w:numPr>
          <w:ilvl w:val="0"/>
          <w:numId w:val="2"/>
        </w:numPr>
        <w:spacing w:after="0" w:line="240" w:lineRule="auto"/>
        <w:textAlignment w:val="baseline"/>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raise concerns appropriately through CATS designated complaints process.</w:t>
      </w:r>
    </w:p>
    <w:p w14:paraId="38FF47E9" w14:textId="77777777" w:rsidR="00F150CA" w:rsidRDefault="00F150CA" w:rsidP="00F150CA">
      <w:pPr>
        <w:numPr>
          <w:ilvl w:val="0"/>
          <w:numId w:val="2"/>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refrain from abusive, discriminatory, threatening or persistently unreasonable behaviour.</w:t>
      </w:r>
    </w:p>
    <w:p w14:paraId="2CC6FFB2" w14:textId="77777777" w:rsidR="00F150CA" w:rsidRPr="00F150CA" w:rsidRDefault="00F150CA" w:rsidP="00F150CA">
      <w:pPr>
        <w:spacing w:after="0" w:line="240" w:lineRule="auto"/>
        <w:rPr>
          <w:rFonts w:ascii="Aptos Display" w:eastAsia="Times New Roman" w:hAnsi="Aptos Display" w:cs="Times New Roman"/>
          <w:kern w:val="0"/>
          <w:sz w:val="24"/>
          <w:szCs w:val="24"/>
          <w:lang w:eastAsia="en-GB"/>
          <w14:ligatures w14:val="none"/>
        </w:rPr>
      </w:pPr>
    </w:p>
    <w:p w14:paraId="2F2F5CE6" w14:textId="77731240" w:rsidR="00F150CA" w:rsidRPr="0030771A" w:rsidRDefault="00F150CA" w:rsidP="00F150CA">
      <w:pPr>
        <w:spacing w:after="0" w:line="240" w:lineRule="auto"/>
        <w:rPr>
          <w:rFonts w:ascii="Aptos Display" w:eastAsia="Times New Roman" w:hAnsi="Aptos Display" w:cs="Times New Roman"/>
          <w:b/>
          <w:bCs/>
          <w:kern w:val="0"/>
          <w:sz w:val="24"/>
          <w:szCs w:val="24"/>
          <w:bdr w:val="none" w:sz="0" w:space="0" w:color="auto" w:frame="1"/>
          <w:lang w:eastAsia="en-GB"/>
          <w14:ligatures w14:val="none"/>
        </w:rPr>
      </w:pPr>
      <w:r w:rsidRPr="00F150CA">
        <w:rPr>
          <w:rFonts w:ascii="Aptos Display" w:eastAsia="Times New Roman" w:hAnsi="Aptos Display" w:cs="Times New Roman"/>
          <w:b/>
          <w:bCs/>
          <w:kern w:val="0"/>
          <w:sz w:val="24"/>
          <w:szCs w:val="24"/>
          <w:bdr w:val="none" w:sz="0" w:space="0" w:color="auto" w:frame="1"/>
          <w:lang w:eastAsia="en-GB"/>
          <w14:ligatures w14:val="none"/>
        </w:rPr>
        <w:t>Complaints Pro</w:t>
      </w:r>
      <w:r>
        <w:rPr>
          <w:rFonts w:ascii="Aptos Display" w:eastAsia="Times New Roman" w:hAnsi="Aptos Display" w:cs="Times New Roman"/>
          <w:b/>
          <w:bCs/>
          <w:kern w:val="0"/>
          <w:sz w:val="24"/>
          <w:szCs w:val="24"/>
          <w:bdr w:val="none" w:sz="0" w:space="0" w:color="auto" w:frame="1"/>
          <w:lang w:eastAsia="en-GB"/>
          <w14:ligatures w14:val="none"/>
        </w:rPr>
        <w:t>cess</w:t>
      </w:r>
    </w:p>
    <w:p w14:paraId="442BF10E" w14:textId="33C6386F"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CATS encourages passengers to report genuine concerns regarding safety, conduct or service quality.</w:t>
      </w:r>
      <w:r>
        <w:rPr>
          <w:rFonts w:ascii="Aptos Display" w:eastAsia="Times New Roman" w:hAnsi="Aptos Display" w:cs="Times New Roman"/>
          <w:kern w:val="0"/>
          <w:sz w:val="24"/>
          <w:szCs w:val="24"/>
          <w:bdr w:val="none" w:sz="0" w:space="0" w:color="auto" w:frame="1"/>
          <w:lang w:eastAsia="en-GB"/>
          <w14:ligatures w14:val="none"/>
        </w:rPr>
        <w:t xml:space="preserve">  Complaints policy can be found </w:t>
      </w:r>
      <w:hyperlink r:id="rId10" w:history="1">
        <w:r w:rsidR="00066450" w:rsidRPr="00066450">
          <w:rPr>
            <w:rStyle w:val="Hyperlink"/>
            <w:rFonts w:ascii="Aptos Display" w:eastAsia="Times New Roman" w:hAnsi="Aptos Display" w:cs="Times New Roman"/>
            <w:kern w:val="0"/>
            <w:sz w:val="24"/>
            <w:szCs w:val="24"/>
            <w:bdr w:val="none" w:sz="0" w:space="0" w:color="auto" w:frame="1"/>
            <w:lang w:eastAsia="en-GB"/>
            <w14:ligatures w14:val="none"/>
          </w:rPr>
          <w:t>https://c</w:t>
        </w:r>
        <w:r w:rsidR="00066450" w:rsidRPr="00066450">
          <w:rPr>
            <w:rStyle w:val="Hyperlink"/>
            <w:rFonts w:ascii="Aptos Display" w:eastAsia="Times New Roman" w:hAnsi="Aptos Display" w:cs="Times New Roman"/>
            <w:kern w:val="0"/>
            <w:sz w:val="24"/>
            <w:szCs w:val="24"/>
            <w:bdr w:val="none" w:sz="0" w:space="0" w:color="auto" w:frame="1"/>
            <w:lang w:eastAsia="en-GB"/>
            <w14:ligatures w14:val="none"/>
          </w:rPr>
          <w:t>a</w:t>
        </w:r>
        <w:r w:rsidR="00066450" w:rsidRPr="00066450">
          <w:rPr>
            <w:rStyle w:val="Hyperlink"/>
            <w:rFonts w:ascii="Aptos Display" w:eastAsia="Times New Roman" w:hAnsi="Aptos Display" w:cs="Times New Roman"/>
            <w:kern w:val="0"/>
            <w:sz w:val="24"/>
            <w:szCs w:val="24"/>
            <w:bdr w:val="none" w:sz="0" w:space="0" w:color="auto" w:frame="1"/>
            <w:lang w:eastAsia="en-GB"/>
            <w14:ligatures w14:val="none"/>
          </w:rPr>
          <w:t>ts-paws.co.uk/wp-content/uploads/2026/02/CATS-Complaints-Procedure.pdf</w:t>
        </w:r>
      </w:hyperlink>
    </w:p>
    <w:p w14:paraId="68ACD695"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p>
    <w:p w14:paraId="64CB77E8"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All complaints will:</w:t>
      </w:r>
    </w:p>
    <w:p w14:paraId="6CC3E69B" w14:textId="2D6D52D3" w:rsidR="00F150CA" w:rsidRPr="00F150CA" w:rsidRDefault="00F150CA" w:rsidP="00F150CA">
      <w:pPr>
        <w:numPr>
          <w:ilvl w:val="0"/>
          <w:numId w:val="3"/>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be recorded appropriately.</w:t>
      </w:r>
    </w:p>
    <w:p w14:paraId="3272B4A8" w14:textId="11A7156E" w:rsidR="00F150CA" w:rsidRPr="00F150CA" w:rsidRDefault="00F150CA" w:rsidP="00F150CA">
      <w:pPr>
        <w:numPr>
          <w:ilvl w:val="0"/>
          <w:numId w:val="3"/>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be reviewed fairly and proportionately.</w:t>
      </w:r>
    </w:p>
    <w:p w14:paraId="75895DAE" w14:textId="586031D4" w:rsidR="00F150CA" w:rsidRPr="00F150CA" w:rsidRDefault="00F150CA" w:rsidP="00F150CA">
      <w:pPr>
        <w:numPr>
          <w:ilvl w:val="0"/>
          <w:numId w:val="3"/>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be assessed in line with safeguarding and health and safety responsibilities.</w:t>
      </w:r>
    </w:p>
    <w:p w14:paraId="31DBD572" w14:textId="77777777" w:rsidR="00F150CA" w:rsidRPr="00F150CA" w:rsidRDefault="00F150CA" w:rsidP="00F150CA">
      <w:pPr>
        <w:numPr>
          <w:ilvl w:val="0"/>
          <w:numId w:val="3"/>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distinguish between serious concerns, service preferences and matters not requiring formal action.</w:t>
      </w:r>
    </w:p>
    <w:p w14:paraId="5BB68BAA" w14:textId="77777777" w:rsidR="0030771A" w:rsidRDefault="0030771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p>
    <w:p w14:paraId="59984C5B" w14:textId="3E659FF7"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CATS acknowledges that differences in personality, communication style and non-safety-related driving preferences may occur within the CATS service delivery.</w:t>
      </w:r>
    </w:p>
    <w:p w14:paraId="2828A078"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p>
    <w:p w14:paraId="24F50203" w14:textId="77777777" w:rsidR="0030771A" w:rsidRDefault="0030771A" w:rsidP="00F150CA">
      <w:pPr>
        <w:spacing w:after="0" w:line="240" w:lineRule="auto"/>
        <w:rPr>
          <w:rFonts w:ascii="Aptos Display" w:eastAsia="Times New Roman" w:hAnsi="Aptos Display" w:cs="Times New Roman"/>
          <w:b/>
          <w:bCs/>
          <w:kern w:val="0"/>
          <w:sz w:val="24"/>
          <w:szCs w:val="24"/>
          <w:bdr w:val="none" w:sz="0" w:space="0" w:color="auto" w:frame="1"/>
          <w:lang w:eastAsia="en-GB"/>
          <w14:ligatures w14:val="none"/>
        </w:rPr>
      </w:pPr>
    </w:p>
    <w:p w14:paraId="42B62603" w14:textId="0518D6CC"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b/>
          <w:bCs/>
          <w:kern w:val="0"/>
          <w:sz w:val="24"/>
          <w:szCs w:val="24"/>
          <w:bdr w:val="none" w:sz="0" w:space="0" w:color="auto" w:frame="1"/>
          <w:lang w:eastAsia="en-GB"/>
          <w14:ligatures w14:val="none"/>
        </w:rPr>
        <w:t>Protection of Volunteers and employed Drivers</w:t>
      </w:r>
    </w:p>
    <w:p w14:paraId="60DD0A98"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Volunteer and employed drivers must not be subjected to repeated unfounded, excessive or vexatious complaints.</w:t>
      </w:r>
    </w:p>
    <w:p w14:paraId="1AEC4A54"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Where patterns of persistent or unreasonable complaints are identified, CATS may:</w:t>
      </w:r>
    </w:p>
    <w:p w14:paraId="75EC3B93" w14:textId="25CEDE72" w:rsidR="00F150CA" w:rsidRPr="00F150CA" w:rsidRDefault="00F150CA" w:rsidP="00F150CA">
      <w:pPr>
        <w:numPr>
          <w:ilvl w:val="0"/>
          <w:numId w:val="4"/>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meet with the passenger to discuss concerns and expectations.</w:t>
      </w:r>
    </w:p>
    <w:p w14:paraId="02B6660D" w14:textId="6EAC33D9" w:rsidR="00F150CA" w:rsidRPr="00F150CA" w:rsidRDefault="00F150CA" w:rsidP="00F150CA">
      <w:pPr>
        <w:numPr>
          <w:ilvl w:val="0"/>
          <w:numId w:val="4"/>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implement reasonable adjustments or journey preferences where practicable.</w:t>
      </w:r>
    </w:p>
    <w:p w14:paraId="2A75A6B7" w14:textId="4D7BC642" w:rsidR="00F150CA" w:rsidRPr="00F150CA" w:rsidRDefault="00F150CA" w:rsidP="00F150CA">
      <w:pPr>
        <w:numPr>
          <w:ilvl w:val="0"/>
          <w:numId w:val="4"/>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issue written guidance regarding acceptable conduct.</w:t>
      </w:r>
    </w:p>
    <w:p w14:paraId="7E89717A" w14:textId="77777777" w:rsidR="00F150CA" w:rsidRDefault="00F150CA" w:rsidP="00F150CA">
      <w:pPr>
        <w:numPr>
          <w:ilvl w:val="0"/>
          <w:numId w:val="4"/>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review the suitability or sustainability of ongoing transport provision.</w:t>
      </w:r>
    </w:p>
    <w:p w14:paraId="453AD2B1" w14:textId="77777777" w:rsidR="00F150CA" w:rsidRPr="00F150CA" w:rsidRDefault="00F150CA" w:rsidP="00F150CA">
      <w:pPr>
        <w:spacing w:after="0" w:line="240" w:lineRule="auto"/>
        <w:rPr>
          <w:rFonts w:ascii="Aptos Display" w:eastAsia="Times New Roman" w:hAnsi="Aptos Display" w:cs="Times New Roman"/>
          <w:kern w:val="0"/>
          <w:sz w:val="24"/>
          <w:szCs w:val="24"/>
          <w:lang w:eastAsia="en-GB"/>
          <w14:ligatures w14:val="none"/>
        </w:rPr>
      </w:pPr>
    </w:p>
    <w:p w14:paraId="79D35299" w14:textId="458E679F"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Volunteers and employed Drivers retain the right to decline journeys where they feel uncomfortable or unsupported, subject to operational arrangements.</w:t>
      </w:r>
    </w:p>
    <w:p w14:paraId="02F886DC"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p>
    <w:p w14:paraId="0C9D414C" w14:textId="63F19CA4" w:rsidR="00F150CA" w:rsidRPr="0030771A" w:rsidRDefault="00F150CA" w:rsidP="00F150CA">
      <w:pPr>
        <w:spacing w:after="0" w:line="240" w:lineRule="auto"/>
        <w:rPr>
          <w:rFonts w:ascii="Aptos Display" w:eastAsia="Times New Roman" w:hAnsi="Aptos Display" w:cs="Times New Roman"/>
          <w:b/>
          <w:bCs/>
          <w:kern w:val="0"/>
          <w:sz w:val="24"/>
          <w:szCs w:val="24"/>
          <w:bdr w:val="none" w:sz="0" w:space="0" w:color="auto" w:frame="1"/>
          <w:lang w:eastAsia="en-GB"/>
          <w14:ligatures w14:val="none"/>
        </w:rPr>
      </w:pPr>
      <w:r w:rsidRPr="00F150CA">
        <w:rPr>
          <w:rFonts w:ascii="Aptos Display" w:eastAsia="Times New Roman" w:hAnsi="Aptos Display" w:cs="Times New Roman"/>
          <w:b/>
          <w:bCs/>
          <w:kern w:val="0"/>
          <w:sz w:val="24"/>
          <w:szCs w:val="24"/>
          <w:bdr w:val="none" w:sz="0" w:space="0" w:color="auto" w:frame="1"/>
          <w:lang w:eastAsia="en-GB"/>
          <w14:ligatures w14:val="none"/>
        </w:rPr>
        <w:t>Service Limitations</w:t>
      </w:r>
    </w:p>
    <w:p w14:paraId="23267F6D"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As a volunteer-supported organisation, CATS cannot guarantee:</w:t>
      </w:r>
    </w:p>
    <w:p w14:paraId="16F33F2F" w14:textId="05EC96EB" w:rsidR="00F150CA" w:rsidRPr="00F150CA" w:rsidRDefault="00F150CA" w:rsidP="00F150CA">
      <w:pPr>
        <w:numPr>
          <w:ilvl w:val="0"/>
          <w:numId w:val="5"/>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allocation of specific drivers.</w:t>
      </w:r>
    </w:p>
    <w:p w14:paraId="0CCBA599" w14:textId="566F9856" w:rsidR="00F150CA" w:rsidRPr="00F150CA" w:rsidRDefault="00F150CA" w:rsidP="00F150CA">
      <w:pPr>
        <w:numPr>
          <w:ilvl w:val="0"/>
          <w:numId w:val="5"/>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personalised levels of conversation or interaction.</w:t>
      </w:r>
    </w:p>
    <w:p w14:paraId="7B9CA8E8" w14:textId="77777777" w:rsidR="00F150CA" w:rsidRDefault="00F150CA" w:rsidP="00F150CA">
      <w:pPr>
        <w:numPr>
          <w:ilvl w:val="0"/>
          <w:numId w:val="5"/>
        </w:numPr>
        <w:spacing w:after="0" w:line="240" w:lineRule="auto"/>
        <w:rPr>
          <w:rFonts w:ascii="Aptos Display" w:eastAsia="Times New Roman" w:hAnsi="Aptos Display" w:cs="Times New Roman"/>
          <w:kern w:val="0"/>
          <w:sz w:val="24"/>
          <w:szCs w:val="24"/>
          <w:lang w:eastAsia="en-GB"/>
          <w14:ligatures w14:val="none"/>
        </w:rPr>
      </w:pPr>
      <w:r w:rsidRPr="00F150CA">
        <w:rPr>
          <w:rFonts w:ascii="Aptos Display" w:eastAsia="Times New Roman" w:hAnsi="Aptos Display" w:cs="Times New Roman"/>
          <w:kern w:val="0"/>
          <w:sz w:val="24"/>
          <w:szCs w:val="24"/>
          <w:lang w:eastAsia="en-GB"/>
          <w14:ligatures w14:val="none"/>
        </w:rPr>
        <w:t>transport arrangements beyond reasonable operational capability.</w:t>
      </w:r>
    </w:p>
    <w:p w14:paraId="72392B2A" w14:textId="77777777" w:rsidR="00F150CA" w:rsidRPr="00F150CA" w:rsidRDefault="00F150CA" w:rsidP="00F150CA">
      <w:pPr>
        <w:spacing w:after="0" w:line="240" w:lineRule="auto"/>
        <w:rPr>
          <w:rFonts w:ascii="Aptos Display" w:eastAsia="Times New Roman" w:hAnsi="Aptos Display" w:cs="Times New Roman"/>
          <w:kern w:val="0"/>
          <w:sz w:val="24"/>
          <w:szCs w:val="24"/>
          <w:lang w:eastAsia="en-GB"/>
          <w14:ligatures w14:val="none"/>
        </w:rPr>
      </w:pPr>
    </w:p>
    <w:p w14:paraId="4408D3AD" w14:textId="77777777"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We reserve the right to suspend or withdraw services where behaviour significantly impacts the wellbeing of volunteers, staff or the effective operation of the service, subject to appropriate review and consideration of safeguarding responsibilities.</w:t>
      </w:r>
    </w:p>
    <w:p w14:paraId="4401C3ED"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p>
    <w:p w14:paraId="21AD7661"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b/>
          <w:bCs/>
          <w:kern w:val="0"/>
          <w:sz w:val="24"/>
          <w:szCs w:val="24"/>
          <w:bdr w:val="none" w:sz="0" w:space="0" w:color="auto" w:frame="1"/>
          <w:lang w:eastAsia="en-GB"/>
          <w14:ligatures w14:val="none"/>
        </w:rPr>
        <w:t>Oversight and Review</w:t>
      </w:r>
    </w:p>
    <w:p w14:paraId="16A33B9C" w14:textId="77777777"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Committee members are responsible for ensuring that this policy is implemented fairly, proportionately and in accordance with CATS safeguarding, equality and volunteer management responsibilities.</w:t>
      </w:r>
    </w:p>
    <w:p w14:paraId="58AD4F93"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p>
    <w:p w14:paraId="0F329762" w14:textId="77777777" w:rsidR="00F150CA" w:rsidRDefault="00F150C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This policy will be reviewed periodically or in response to operational need, complaints trends or safeguarding concerns.</w:t>
      </w:r>
    </w:p>
    <w:p w14:paraId="29F53008" w14:textId="7777777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p>
    <w:p w14:paraId="22E63790" w14:textId="47132495"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Approved by: ____________________</w:t>
      </w:r>
    </w:p>
    <w:p w14:paraId="080400E8" w14:textId="77777777" w:rsidR="0030771A" w:rsidRDefault="0030771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p>
    <w:p w14:paraId="74EE4230" w14:textId="7A682297"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Date: ____________________</w:t>
      </w:r>
    </w:p>
    <w:p w14:paraId="45F6E1FE" w14:textId="77777777" w:rsidR="0030771A" w:rsidRDefault="0030771A" w:rsidP="00F150CA">
      <w:pPr>
        <w:spacing w:after="0" w:line="240" w:lineRule="auto"/>
        <w:rPr>
          <w:rFonts w:ascii="Aptos Display" w:eastAsia="Times New Roman" w:hAnsi="Aptos Display" w:cs="Times New Roman"/>
          <w:kern w:val="0"/>
          <w:sz w:val="24"/>
          <w:szCs w:val="24"/>
          <w:bdr w:val="none" w:sz="0" w:space="0" w:color="auto" w:frame="1"/>
          <w:lang w:eastAsia="en-GB"/>
          <w14:ligatures w14:val="none"/>
        </w:rPr>
      </w:pPr>
    </w:p>
    <w:p w14:paraId="736E1216" w14:textId="1CA3761C" w:rsidR="00F150CA" w:rsidRPr="00F150CA" w:rsidRDefault="00F150CA" w:rsidP="00F150CA">
      <w:pPr>
        <w:spacing w:after="0" w:line="240" w:lineRule="auto"/>
        <w:rPr>
          <w:rFonts w:ascii="Times New Roman" w:eastAsia="Times New Roman" w:hAnsi="Times New Roman" w:cs="Times New Roman"/>
          <w:kern w:val="0"/>
          <w:sz w:val="24"/>
          <w:szCs w:val="24"/>
          <w:lang w:eastAsia="en-GB"/>
          <w14:ligatures w14:val="none"/>
        </w:rPr>
      </w:pPr>
      <w:r w:rsidRPr="00F150CA">
        <w:rPr>
          <w:rFonts w:ascii="Aptos Display" w:eastAsia="Times New Roman" w:hAnsi="Aptos Display" w:cs="Times New Roman"/>
          <w:kern w:val="0"/>
          <w:sz w:val="24"/>
          <w:szCs w:val="24"/>
          <w:bdr w:val="none" w:sz="0" w:space="0" w:color="auto" w:frame="1"/>
          <w:lang w:eastAsia="en-GB"/>
          <w14:ligatures w14:val="none"/>
        </w:rPr>
        <w:t>Review Date: ____________________</w:t>
      </w:r>
    </w:p>
    <w:p w14:paraId="7291F70F" w14:textId="77777777" w:rsidR="005D52F6" w:rsidRDefault="005D52F6"/>
    <w:sectPr w:rsidR="005D52F6">
      <w:footerReference w:type="even"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ABD1C3" w14:textId="77777777" w:rsidR="00A443A7" w:rsidRDefault="00A443A7" w:rsidP="001A1EF9">
      <w:pPr>
        <w:spacing w:after="0" w:line="240" w:lineRule="auto"/>
      </w:pPr>
      <w:r>
        <w:separator/>
      </w:r>
    </w:p>
  </w:endnote>
  <w:endnote w:type="continuationSeparator" w:id="0">
    <w:p w14:paraId="5820B067" w14:textId="77777777" w:rsidR="00A443A7" w:rsidRDefault="00A443A7" w:rsidP="001A1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31727530"/>
      <w:docPartObj>
        <w:docPartGallery w:val="Page Numbers (Bottom of Page)"/>
        <w:docPartUnique/>
      </w:docPartObj>
    </w:sdtPr>
    <w:sdtEndPr>
      <w:rPr>
        <w:rStyle w:val="PageNumber"/>
      </w:rPr>
    </w:sdtEndPr>
    <w:sdtContent>
      <w:p w14:paraId="3E5D3E20" w14:textId="1BF928D3" w:rsidR="001A1EF9" w:rsidRDefault="001A1EF9" w:rsidP="00CA162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644B7891" w14:textId="77777777" w:rsidR="001A1EF9" w:rsidRDefault="001A1EF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31246959"/>
      <w:docPartObj>
        <w:docPartGallery w:val="Page Numbers (Bottom of Page)"/>
        <w:docPartUnique/>
      </w:docPartObj>
    </w:sdtPr>
    <w:sdtEndPr>
      <w:rPr>
        <w:rStyle w:val="PageNumber"/>
      </w:rPr>
    </w:sdtEndPr>
    <w:sdtContent>
      <w:p w14:paraId="0140CEA5" w14:textId="1FC5761A" w:rsidR="001A1EF9" w:rsidRDefault="001A1EF9" w:rsidP="00CA1625">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FEBB9BA" w14:textId="77777777" w:rsidR="001A1EF9" w:rsidRDefault="001A1EF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9F206E" w14:textId="77777777" w:rsidR="00A443A7" w:rsidRDefault="00A443A7" w:rsidP="001A1EF9">
      <w:pPr>
        <w:spacing w:after="0" w:line="240" w:lineRule="auto"/>
      </w:pPr>
      <w:r>
        <w:separator/>
      </w:r>
    </w:p>
  </w:footnote>
  <w:footnote w:type="continuationSeparator" w:id="0">
    <w:p w14:paraId="56698905" w14:textId="77777777" w:rsidR="00A443A7" w:rsidRDefault="00A443A7" w:rsidP="001A1E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951A0"/>
    <w:multiLevelType w:val="multilevel"/>
    <w:tmpl w:val="3CAA9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A010C7"/>
    <w:multiLevelType w:val="multilevel"/>
    <w:tmpl w:val="963CF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C87EFD"/>
    <w:multiLevelType w:val="multilevel"/>
    <w:tmpl w:val="2C44B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2E44BF2"/>
    <w:multiLevelType w:val="multilevel"/>
    <w:tmpl w:val="9B4672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8D74DE0"/>
    <w:multiLevelType w:val="multilevel"/>
    <w:tmpl w:val="3B5A3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36786670">
    <w:abstractNumId w:val="4"/>
  </w:num>
  <w:num w:numId="2" w16cid:durableId="685064007">
    <w:abstractNumId w:val="1"/>
  </w:num>
  <w:num w:numId="3" w16cid:durableId="1937901331">
    <w:abstractNumId w:val="2"/>
  </w:num>
  <w:num w:numId="4" w16cid:durableId="2012678846">
    <w:abstractNumId w:val="0"/>
  </w:num>
  <w:num w:numId="5" w16cid:durableId="5033263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0CA"/>
    <w:rsid w:val="00000C4E"/>
    <w:rsid w:val="00066450"/>
    <w:rsid w:val="000D03EC"/>
    <w:rsid w:val="0018125E"/>
    <w:rsid w:val="001A1EF9"/>
    <w:rsid w:val="002C20A0"/>
    <w:rsid w:val="0030771A"/>
    <w:rsid w:val="005D52F6"/>
    <w:rsid w:val="00602D60"/>
    <w:rsid w:val="00793027"/>
    <w:rsid w:val="00807B48"/>
    <w:rsid w:val="00970192"/>
    <w:rsid w:val="00A443A7"/>
    <w:rsid w:val="00BC2074"/>
    <w:rsid w:val="00DA2376"/>
    <w:rsid w:val="00E33B32"/>
    <w:rsid w:val="00F150CA"/>
    <w:rsid w:val="00F64240"/>
    <w:rsid w:val="00F736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E56A6C"/>
  <w15:chartTrackingRefBased/>
  <w15:docId w15:val="{D552FA4A-E69E-4B07-A3D4-E7A81340A3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150C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150C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150C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150C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150C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150C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150C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150C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150C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150C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150C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150C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150C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150C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150C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150C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150C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150CA"/>
    <w:rPr>
      <w:rFonts w:eastAsiaTheme="majorEastAsia" w:cstheme="majorBidi"/>
      <w:color w:val="272727" w:themeColor="text1" w:themeTint="D8"/>
    </w:rPr>
  </w:style>
  <w:style w:type="paragraph" w:styleId="Title">
    <w:name w:val="Title"/>
    <w:basedOn w:val="Normal"/>
    <w:next w:val="Normal"/>
    <w:link w:val="TitleChar"/>
    <w:uiPriority w:val="10"/>
    <w:qFormat/>
    <w:rsid w:val="00F150C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150C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150C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150C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150CA"/>
    <w:pPr>
      <w:spacing w:before="160"/>
      <w:jc w:val="center"/>
    </w:pPr>
    <w:rPr>
      <w:i/>
      <w:iCs/>
      <w:color w:val="404040" w:themeColor="text1" w:themeTint="BF"/>
    </w:rPr>
  </w:style>
  <w:style w:type="character" w:customStyle="1" w:styleId="QuoteChar">
    <w:name w:val="Quote Char"/>
    <w:basedOn w:val="DefaultParagraphFont"/>
    <w:link w:val="Quote"/>
    <w:uiPriority w:val="29"/>
    <w:rsid w:val="00F150CA"/>
    <w:rPr>
      <w:i/>
      <w:iCs/>
      <w:color w:val="404040" w:themeColor="text1" w:themeTint="BF"/>
    </w:rPr>
  </w:style>
  <w:style w:type="paragraph" w:styleId="ListParagraph">
    <w:name w:val="List Paragraph"/>
    <w:basedOn w:val="Normal"/>
    <w:uiPriority w:val="34"/>
    <w:qFormat/>
    <w:rsid w:val="00F150CA"/>
    <w:pPr>
      <w:ind w:left="720"/>
      <w:contextualSpacing/>
    </w:pPr>
  </w:style>
  <w:style w:type="character" w:styleId="IntenseEmphasis">
    <w:name w:val="Intense Emphasis"/>
    <w:basedOn w:val="DefaultParagraphFont"/>
    <w:uiPriority w:val="21"/>
    <w:qFormat/>
    <w:rsid w:val="00F150CA"/>
    <w:rPr>
      <w:i/>
      <w:iCs/>
      <w:color w:val="0F4761" w:themeColor="accent1" w:themeShade="BF"/>
    </w:rPr>
  </w:style>
  <w:style w:type="paragraph" w:styleId="IntenseQuote">
    <w:name w:val="Intense Quote"/>
    <w:basedOn w:val="Normal"/>
    <w:next w:val="Normal"/>
    <w:link w:val="IntenseQuoteChar"/>
    <w:uiPriority w:val="30"/>
    <w:qFormat/>
    <w:rsid w:val="00F150C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150CA"/>
    <w:rPr>
      <w:i/>
      <w:iCs/>
      <w:color w:val="0F4761" w:themeColor="accent1" w:themeShade="BF"/>
    </w:rPr>
  </w:style>
  <w:style w:type="character" w:styleId="IntenseReference">
    <w:name w:val="Intense Reference"/>
    <w:basedOn w:val="DefaultParagraphFont"/>
    <w:uiPriority w:val="32"/>
    <w:qFormat/>
    <w:rsid w:val="00F150CA"/>
    <w:rPr>
      <w:b/>
      <w:bCs/>
      <w:smallCaps/>
      <w:color w:val="0F4761" w:themeColor="accent1" w:themeShade="BF"/>
      <w:spacing w:val="5"/>
    </w:rPr>
  </w:style>
  <w:style w:type="paragraph" w:styleId="Footer">
    <w:name w:val="footer"/>
    <w:basedOn w:val="Normal"/>
    <w:link w:val="FooterChar"/>
    <w:uiPriority w:val="99"/>
    <w:unhideWhenUsed/>
    <w:rsid w:val="001A1E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1EF9"/>
  </w:style>
  <w:style w:type="character" w:styleId="PageNumber">
    <w:name w:val="page number"/>
    <w:basedOn w:val="DefaultParagraphFont"/>
    <w:uiPriority w:val="99"/>
    <w:semiHidden/>
    <w:unhideWhenUsed/>
    <w:rsid w:val="001A1EF9"/>
  </w:style>
  <w:style w:type="character" w:styleId="Hyperlink">
    <w:name w:val="Hyperlink"/>
    <w:basedOn w:val="DefaultParagraphFont"/>
    <w:uiPriority w:val="99"/>
    <w:unhideWhenUsed/>
    <w:rsid w:val="00066450"/>
    <w:rPr>
      <w:color w:val="467886" w:themeColor="hyperlink"/>
      <w:u w:val="single"/>
    </w:rPr>
  </w:style>
  <w:style w:type="character" w:styleId="UnresolvedMention">
    <w:name w:val="Unresolved Mention"/>
    <w:basedOn w:val="DefaultParagraphFont"/>
    <w:uiPriority w:val="99"/>
    <w:semiHidden/>
    <w:unhideWhenUsed/>
    <w:rsid w:val="00066450"/>
    <w:rPr>
      <w:color w:val="605E5C"/>
      <w:shd w:val="clear" w:color="auto" w:fill="E1DFDD"/>
    </w:rPr>
  </w:style>
  <w:style w:type="character" w:styleId="FollowedHyperlink">
    <w:name w:val="FollowedHyperlink"/>
    <w:basedOn w:val="DefaultParagraphFont"/>
    <w:uiPriority w:val="99"/>
    <w:semiHidden/>
    <w:unhideWhenUsed/>
    <w:rsid w:val="00066450"/>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https://cats-paws.co.uk/wp-content/uploads/2026/02/CATS-Complaints-Procedure.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FF355080EDA1B4090BBD124DC2D3114" ma:contentTypeVersion="18" ma:contentTypeDescription="Create a new document." ma:contentTypeScope="" ma:versionID="0816425cb9e252f27c44918f593bd6d1">
  <xsd:schema xmlns:xsd="http://www.w3.org/2001/XMLSchema" xmlns:xs="http://www.w3.org/2001/XMLSchema" xmlns:p="http://schemas.microsoft.com/office/2006/metadata/properties" xmlns:ns2="3207c230-ade2-4b2a-9eaf-980b8baaeb6e" xmlns:ns3="afb91d66-b9ac-474f-a332-54dc4a06acf8" targetNamespace="http://schemas.microsoft.com/office/2006/metadata/properties" ma:root="true" ma:fieldsID="5f04a9d5dca6341a4f9b780bd238511a" ns2:_="" ns3:_="">
    <xsd:import namespace="3207c230-ade2-4b2a-9eaf-980b8baaeb6e"/>
    <xsd:import namespace="afb91d66-b9ac-474f-a332-54dc4a06acf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07c230-ade2-4b2a-9eaf-980b8baaeb6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904f3433-7737-4020-8bbd-591283d64ec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fb91d66-b9ac-474f-a332-54dc4a06acf8"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e77b68b8-5ee7-4501-87a5-43dcf81b4312}" ma:internalName="TaxCatchAll" ma:showField="CatchAllData" ma:web="afb91d66-b9ac-474f-a332-54dc4a06acf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207c230-ade2-4b2a-9eaf-980b8baaeb6e">
      <Terms xmlns="http://schemas.microsoft.com/office/infopath/2007/PartnerControls"/>
    </lcf76f155ced4ddcb4097134ff3c332f>
    <TaxCatchAll xmlns="afb91d66-b9ac-474f-a332-54dc4a06acf8" xsi:nil="true"/>
  </documentManagement>
</p:properties>
</file>

<file path=customXml/itemProps1.xml><?xml version="1.0" encoding="utf-8"?>
<ds:datastoreItem xmlns:ds="http://schemas.openxmlformats.org/officeDocument/2006/customXml" ds:itemID="{13DCE3C8-35A3-492D-969A-BBF67B0A5A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07c230-ade2-4b2a-9eaf-980b8baaeb6e"/>
    <ds:schemaRef ds:uri="afb91d66-b9ac-474f-a332-54dc4a06ac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162AC4-71C5-4032-81E8-6622458BCBE6}">
  <ds:schemaRefs>
    <ds:schemaRef ds:uri="http://schemas.microsoft.com/sharepoint/v3/contenttype/forms"/>
  </ds:schemaRefs>
</ds:datastoreItem>
</file>

<file path=customXml/itemProps3.xml><?xml version="1.0" encoding="utf-8"?>
<ds:datastoreItem xmlns:ds="http://schemas.openxmlformats.org/officeDocument/2006/customXml" ds:itemID="{116FD081-F283-4663-8861-B1515667C09E}">
  <ds:schemaRefs>
    <ds:schemaRef ds:uri="http://schemas.microsoft.com/office/2006/metadata/properties"/>
    <ds:schemaRef ds:uri="http://schemas.microsoft.com/office/infopath/2007/PartnerControls"/>
    <ds:schemaRef ds:uri="3207c230-ade2-4b2a-9eaf-980b8baaeb6e"/>
    <ds:schemaRef ds:uri="afb91d66-b9ac-474f-a332-54dc4a06acf8"/>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571</Words>
  <Characters>3259</Characters>
  <Application>Microsoft Office Word</Application>
  <DocSecurity>4</DocSecurity>
  <Lines>27</Lines>
  <Paragraphs>7</Paragraphs>
  <ScaleCrop>false</ScaleCrop>
  <Company/>
  <LinksUpToDate>false</LinksUpToDate>
  <CharactersWithSpaces>3823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Bullen</dc:creator>
  <cp:keywords/>
  <dc:description/>
  <cp:lastModifiedBy>Cats Admin</cp:lastModifiedBy>
  <cp:revision>2</cp:revision>
  <dcterms:created xsi:type="dcterms:W3CDTF">2026-06-11T12:42:00Z</dcterms:created>
  <dcterms:modified xsi:type="dcterms:W3CDTF">2026-06-11T12:42:00Z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0x0101001FF355080EDA1B4090BBD124DC2D3114</vt:lpwstr>
  </property>
</Properties>
</file>